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15" w:rsidRDefault="00304315" w:rsidP="00DA2481">
      <w:pPr>
        <w:spacing w:after="120"/>
        <w:rPr>
          <w:rFonts w:ascii="Century Gothic" w:hAnsi="Century Gothic" w:cs="Tahoma"/>
          <w:b/>
          <w:sz w:val="20"/>
          <w:szCs w:val="20"/>
        </w:rPr>
      </w:pPr>
      <w:r w:rsidRPr="00DC76CD">
        <w:rPr>
          <w:rFonts w:ascii="Century Gothic" w:hAnsi="Century Gothic" w:cs="Tahoma"/>
          <w:b/>
          <w:sz w:val="20"/>
          <w:szCs w:val="20"/>
          <w:u w:val="single"/>
        </w:rPr>
        <w:t>Coordinator/Team Leader – Contact List Template</w:t>
      </w:r>
      <w:r w:rsidRPr="00DC76CD"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ab/>
      </w:r>
      <w:r>
        <w:rPr>
          <w:rFonts w:ascii="Century Gothic" w:hAnsi="Century Gothic" w:cs="Tahoma"/>
          <w:b/>
          <w:sz w:val="20"/>
          <w:szCs w:val="20"/>
        </w:rPr>
        <w:tab/>
      </w:r>
      <w:r w:rsidR="00DA2481">
        <w:rPr>
          <w:rFonts w:ascii="Century Gothic" w:hAnsi="Century Gothic" w:cs="Tahoma"/>
          <w:b/>
          <w:sz w:val="20"/>
          <w:szCs w:val="20"/>
        </w:rPr>
        <w:tab/>
      </w:r>
      <w:r w:rsidRPr="00DC76CD">
        <w:rPr>
          <w:rFonts w:ascii="Century Gothic" w:hAnsi="Century Gothic" w:cs="Tahoma"/>
          <w:b/>
          <w:sz w:val="20"/>
          <w:szCs w:val="20"/>
        </w:rPr>
        <w:t xml:space="preserve">Community: </w:t>
      </w:r>
      <w:r>
        <w:rPr>
          <w:rFonts w:ascii="Century Gothic" w:hAnsi="Century Gothic" w:cs="Tahoma"/>
          <w:b/>
          <w:sz w:val="20"/>
          <w:szCs w:val="20"/>
        </w:rPr>
        <w:t>_________________________________</w:t>
      </w:r>
      <w:r w:rsidR="00DA2481">
        <w:rPr>
          <w:rFonts w:ascii="Century Gothic" w:hAnsi="Century Gothic" w:cs="Tahoma"/>
          <w:b/>
          <w:sz w:val="20"/>
          <w:szCs w:val="20"/>
        </w:rPr>
        <w:t>_____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0"/>
        <w:gridCol w:w="6120"/>
        <w:gridCol w:w="540"/>
      </w:tblGrid>
      <w:tr w:rsidR="00DA2481" w:rsidRPr="00C56D24" w:rsidTr="00DA2481">
        <w:trPr>
          <w:trHeight w:hRule="exact" w:val="360"/>
          <w:tblHeader/>
        </w:trPr>
        <w:tc>
          <w:tcPr>
            <w:tcW w:w="7740" w:type="dxa"/>
            <w:shd w:val="clear" w:color="auto" w:fill="D9D9D9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8"/>
                <w:szCs w:val="18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8"/>
                <w:szCs w:val="18"/>
              </w:rPr>
              <w:t>Individuals/Organization</w:t>
            </w:r>
          </w:p>
        </w:tc>
        <w:tc>
          <w:tcPr>
            <w:tcW w:w="6120" w:type="dxa"/>
            <w:shd w:val="clear" w:color="auto" w:fill="D9D9D9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8"/>
                <w:szCs w:val="18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8"/>
                <w:szCs w:val="18"/>
              </w:rPr>
              <w:t>Address Information (FedEx/UPS)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8"/>
                <w:szCs w:val="18"/>
              </w:rPr>
            </w:pP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State Forester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1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widowControl w:val="0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State U&amp;CF Coordinator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2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City Administration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3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City Departmental Contact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widowControl w:val="0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Municipal Arborist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5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GIS Specialist</w:t>
            </w:r>
          </w:p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DA2481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IT Specialist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7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State Emergency Management (Debris)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8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Debris Managers (State or FEMA as appropriate)</w:t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br/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8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State or FEMA Regional</w:t>
            </w:r>
          </w:p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9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  <w:vAlign w:val="center"/>
          </w:tcPr>
          <w:p w:rsidR="00304315" w:rsidRPr="00C56D24" w:rsidRDefault="00304315" w:rsidP="00C56D24">
            <w:pPr>
              <w:pStyle w:val="Default"/>
              <w:tabs>
                <w:tab w:val="right" w:pos="7272"/>
              </w:tabs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Urban Forestry South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  <w:t>Dudley R. Hartel, Center Manager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ab/>
              <w:t>(706) 559-4236, (706) 410-5568 (cell)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  <w:t>Eric Kuehler, TT Specialist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ab/>
              <w:t>(706) 559-4268, (706) 410-5569 (cell)</w:t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USDA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Forest</w:t>
                </w:r>
              </w:smartTag>
            </w:smartTag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 Service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320 Green St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br/>
              </w:r>
              <w:smartTag w:uri="urn:schemas-microsoft-com:office:smarttags" w:element="City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Athens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GA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30602</w:t>
                </w:r>
              </w:smartTag>
            </w:smartTag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10</w:t>
            </w:r>
          </w:p>
        </w:tc>
      </w:tr>
      <w:tr w:rsidR="00DA2481" w:rsidRPr="00C56D24" w:rsidTr="00DA2481">
        <w:trPr>
          <w:trHeight w:val="360"/>
        </w:trPr>
        <w:tc>
          <w:tcPr>
            <w:tcW w:w="7740" w:type="dxa"/>
          </w:tcPr>
          <w:p w:rsidR="00304315" w:rsidRPr="00C56D24" w:rsidRDefault="00304315" w:rsidP="00C56D24">
            <w:pPr>
              <w:pStyle w:val="Default"/>
              <w:tabs>
                <w:tab w:val="right" w:pos="7272"/>
              </w:tabs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USDA Forest Service Regional Office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  <w:t>Ed Macie, Regional U&amp;CF Coordinator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ab/>
              <w:t>(404) 347-1647, (404) 909-0266 (cell)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  <w:t>Kay Reed, Interface Program Manager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ab/>
              <w:t>(404) 347-6218, (404) 805-8827 (cell)</w:t>
            </w:r>
          </w:p>
        </w:tc>
        <w:tc>
          <w:tcPr>
            <w:tcW w:w="612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USDA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Forest</w:t>
                </w:r>
              </w:smartTag>
            </w:smartTag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 Service </w:t>
            </w:r>
            <w:r w:rsidRPr="00C56D24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1720 Peachtree Road, N.W., Ste 846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N</w:t>
                </w:r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br/>
                  <w:t>Atlanta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GA</w:t>
                </w:r>
              </w:smartTag>
              <w:r w:rsidRPr="00C56D24">
                <w:rPr>
                  <w:rFonts w:ascii="Century Gothic" w:hAnsi="Century Gothic"/>
                  <w:bCs/>
                  <w:color w:val="auto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C56D24">
                  <w:rPr>
                    <w:rFonts w:ascii="Century Gothic" w:hAnsi="Century Gothic"/>
                    <w:bCs/>
                    <w:color w:val="auto"/>
                    <w:sz w:val="16"/>
                    <w:szCs w:val="16"/>
                  </w:rPr>
                  <w:t>30309</w:t>
                </w:r>
              </w:smartTag>
            </w:smartTag>
          </w:p>
        </w:tc>
        <w:tc>
          <w:tcPr>
            <w:tcW w:w="540" w:type="dxa"/>
            <w:vAlign w:val="center"/>
          </w:tcPr>
          <w:p w:rsidR="00304315" w:rsidRPr="00C56D24" w:rsidRDefault="00304315" w:rsidP="00C56D24">
            <w:pPr>
              <w:pStyle w:val="Default"/>
              <w:spacing w:before="60" w:after="60"/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</w:pPr>
            <w:r w:rsidRPr="00C56D24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>11</w:t>
            </w:r>
          </w:p>
        </w:tc>
      </w:tr>
    </w:tbl>
    <w:p w:rsidR="00304315" w:rsidRDefault="00304315"/>
    <w:sectPr w:rsidR="00304315" w:rsidSect="00304315">
      <w:headerReference w:type="default" r:id="rId6"/>
      <w:footerReference w:type="default" r:id="rId7"/>
      <w:pgSz w:w="15840" w:h="12240" w:orient="landscape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3E" w:rsidRDefault="003D093E">
      <w:r>
        <w:separator/>
      </w:r>
    </w:p>
  </w:endnote>
  <w:endnote w:type="continuationSeparator" w:id="0">
    <w:p w:rsidR="003D093E" w:rsidRDefault="003D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D24" w:rsidRPr="005B1E2C" w:rsidRDefault="00C56D24" w:rsidP="00C56D24">
    <w:pPr>
      <w:pStyle w:val="Footer"/>
      <w:tabs>
        <w:tab w:val="clear" w:pos="4680"/>
        <w:tab w:val="clear" w:pos="9360"/>
        <w:tab w:val="center" w:pos="6480"/>
        <w:tab w:val="right" w:pos="14400"/>
      </w:tabs>
      <w:rPr>
        <w:rFonts w:ascii="Calibri" w:hAnsi="Calibri"/>
      </w:rPr>
    </w:pPr>
    <w:r w:rsidRPr="00C56D24">
      <w:rPr>
        <w:rFonts w:ascii="Calibri" w:hAnsi="Calibri"/>
      </w:rPr>
      <w:t>UFST Advisory Committee</w:t>
    </w:r>
    <w:r w:rsidRPr="00C56D24">
      <w:rPr>
        <w:rFonts w:ascii="Calibri" w:hAnsi="Calibri"/>
      </w:rPr>
      <w:tab/>
    </w:r>
    <w:r w:rsidRPr="00C56D24">
      <w:rPr>
        <w:rFonts w:ascii="Calibri" w:hAnsi="Calibri"/>
      </w:rPr>
      <w:tab/>
      <w:t xml:space="preserve">Page: </w:t>
    </w:r>
    <w:r w:rsidRPr="00C56D24">
      <w:rPr>
        <w:rFonts w:ascii="Calibri" w:hAnsi="Calibri"/>
      </w:rPr>
      <w:fldChar w:fldCharType="begin"/>
    </w:r>
    <w:r w:rsidRPr="00C56D24">
      <w:rPr>
        <w:rFonts w:ascii="Calibri" w:hAnsi="Calibri"/>
      </w:rPr>
      <w:instrText xml:space="preserve"> PAGE   \* MERGEFORMAT </w:instrText>
    </w:r>
    <w:r w:rsidRPr="00C56D24">
      <w:rPr>
        <w:rFonts w:ascii="Calibri" w:hAnsi="Calibri"/>
      </w:rPr>
      <w:fldChar w:fldCharType="separate"/>
    </w:r>
    <w:r w:rsidR="005B1E2C">
      <w:rPr>
        <w:rFonts w:ascii="Calibri" w:hAnsi="Calibri"/>
        <w:noProof/>
      </w:rPr>
      <w:t>1</w:t>
    </w:r>
    <w:r w:rsidRPr="00C56D24">
      <w:rPr>
        <w:rFonts w:ascii="Calibri" w:hAnsi="Calibri"/>
      </w:rPr>
      <w:fldChar w:fldCharType="end"/>
    </w:r>
    <w:r w:rsidRPr="00C56D24">
      <w:rPr>
        <w:rFonts w:ascii="Calibri" w:hAnsi="Calibri"/>
      </w:rPr>
      <w:t xml:space="preserve"> of </w:t>
    </w:r>
    <w:fldSimple w:instr=" NUMPAGES  \* Arabic  \* MERGEFORMAT ">
      <w:r w:rsidR="005B1E2C">
        <w:rPr>
          <w:rFonts w:ascii="Calibri" w:hAnsi="Calibr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3E" w:rsidRDefault="003D093E">
      <w:r>
        <w:separator/>
      </w:r>
    </w:p>
  </w:footnote>
  <w:footnote w:type="continuationSeparator" w:id="0">
    <w:p w:rsidR="003D093E" w:rsidRDefault="003D0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35" w:rsidRPr="00472F35" w:rsidRDefault="00472F35" w:rsidP="00472F35">
    <w:pPr>
      <w:pStyle w:val="Header"/>
      <w:tabs>
        <w:tab w:val="clear" w:pos="4680"/>
        <w:tab w:val="clear" w:pos="9360"/>
        <w:tab w:val="center" w:pos="6570"/>
        <w:tab w:val="right" w:pos="14400"/>
      </w:tabs>
      <w:rPr>
        <w:rFonts w:ascii="Calibri" w:hAnsi="Calibri"/>
      </w:rPr>
    </w:pPr>
    <w:r w:rsidRPr="00472F35">
      <w:rPr>
        <w:rFonts w:ascii="Calibri" w:hAnsi="Calibri"/>
      </w:rPr>
      <w:t>Urban Forest Strike Team</w:t>
    </w:r>
    <w:r w:rsidRPr="00472F35">
      <w:rPr>
        <w:rFonts w:ascii="Calibri" w:hAnsi="Calibri"/>
      </w:rPr>
      <w:tab/>
    </w:r>
    <w:r w:rsidRPr="00472F35">
      <w:rPr>
        <w:rFonts w:ascii="Calibri" w:hAnsi="Calibri"/>
        <w:b/>
      </w:rPr>
      <w:t>WebDoc</w:t>
    </w:r>
    <w:r w:rsidR="005B1E2C">
      <w:rPr>
        <w:rFonts w:ascii="Calibri" w:hAnsi="Calibri"/>
        <w:b/>
      </w:rPr>
      <w:t>-2011-July-06</w:t>
    </w:r>
    <w:r w:rsidRPr="00472F35">
      <w:rPr>
        <w:rFonts w:ascii="Calibri" w:hAnsi="Calibri"/>
      </w:rPr>
      <w:tab/>
      <w:t>March 2,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315"/>
    <w:rsid w:val="00304315"/>
    <w:rsid w:val="00334898"/>
    <w:rsid w:val="003D093E"/>
    <w:rsid w:val="00472F35"/>
    <w:rsid w:val="005B1E2C"/>
    <w:rsid w:val="00C56D24"/>
    <w:rsid w:val="00DA2481"/>
    <w:rsid w:val="00EC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31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4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semiHidden/>
    <w:rsid w:val="0030431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04315"/>
    <w:rPr>
      <w:vertAlign w:val="superscript"/>
    </w:rPr>
  </w:style>
  <w:style w:type="paragraph" w:styleId="Header">
    <w:name w:val="header"/>
    <w:basedOn w:val="Normal"/>
    <w:link w:val="HeaderChar"/>
    <w:rsid w:val="00472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2F35"/>
    <w:rPr>
      <w:sz w:val="24"/>
      <w:szCs w:val="24"/>
    </w:rPr>
  </w:style>
  <w:style w:type="paragraph" w:styleId="Footer">
    <w:name w:val="footer"/>
    <w:basedOn w:val="Normal"/>
    <w:link w:val="FooterChar"/>
    <w:rsid w:val="00472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2F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Coordinator/Team Leader – Contact List Template </vt:lpstr>
    </vt:vector>
  </TitlesOfParts>
  <Company>USDA Forest Service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Coordinator/Team Leader – Contact List Template </dc:title>
  <dc:subject/>
  <dc:creator>USDA Forest Service</dc:creator>
  <cp:keywords/>
  <dc:description/>
  <cp:lastModifiedBy>ekuehler</cp:lastModifiedBy>
  <cp:revision>2</cp:revision>
  <dcterms:created xsi:type="dcterms:W3CDTF">2011-07-12T18:54:00Z</dcterms:created>
  <dcterms:modified xsi:type="dcterms:W3CDTF">2011-07-12T18:54:00Z</dcterms:modified>
</cp:coreProperties>
</file>